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6"/>
        <w:gridCol w:w="5914"/>
        <w:gridCol w:w="1795"/>
      </w:tblGrid>
      <w:tr w:rsidR="001A21AF" w:rsidRPr="001A21AF" w:rsidTr="001A21AF">
        <w:tc>
          <w:tcPr>
            <w:tcW w:w="95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21AF" w:rsidRPr="001A21AF" w:rsidRDefault="001A21AF" w:rsidP="001A21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A21AF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br/>
              <w:t>АДМИНИСТРАЦИЯ  ГОРОДА ЕКАТЕРИНБУРГА</w:t>
            </w:r>
          </w:p>
          <w:p w:rsidR="001A21AF" w:rsidRPr="001A21AF" w:rsidRDefault="001A21AF" w:rsidP="001A21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1A21AF" w:rsidRPr="001A21AF" w:rsidTr="001A21AF">
        <w:tc>
          <w:tcPr>
            <w:tcW w:w="95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21AF" w:rsidRPr="001A21AF" w:rsidRDefault="001A21AF" w:rsidP="001A21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A21AF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Управление образования</w:t>
            </w:r>
          </w:p>
        </w:tc>
      </w:tr>
      <w:tr w:rsidR="001A21AF" w:rsidRPr="001A21AF" w:rsidTr="001A21AF">
        <w:tc>
          <w:tcPr>
            <w:tcW w:w="95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21AF" w:rsidRPr="001A21AF" w:rsidRDefault="001A21AF" w:rsidP="001A21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  <w:p w:rsidR="001A21AF" w:rsidRPr="001A21AF" w:rsidRDefault="001A21AF" w:rsidP="001A21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A21AF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Распоряжение</w:t>
            </w:r>
          </w:p>
          <w:p w:rsidR="001A21AF" w:rsidRPr="001A21AF" w:rsidRDefault="001A21AF" w:rsidP="001A21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1A21AF" w:rsidRPr="001A21AF" w:rsidTr="001A21AF"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21AF" w:rsidRPr="001A21AF" w:rsidRDefault="001A21AF" w:rsidP="001A21AF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A21A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04.10.2013</w:t>
            </w:r>
          </w:p>
        </w:tc>
        <w:tc>
          <w:tcPr>
            <w:tcW w:w="5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21AF" w:rsidRPr="001A21AF" w:rsidRDefault="001A21AF" w:rsidP="001A21AF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A21A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№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21AF" w:rsidRPr="001A21AF" w:rsidRDefault="001A21AF" w:rsidP="001A21AF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A21A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1615/46/36 </w:t>
            </w:r>
          </w:p>
        </w:tc>
      </w:tr>
      <w:tr w:rsidR="001A21AF" w:rsidRPr="001A21AF" w:rsidTr="001A21AF"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21AF" w:rsidRPr="001A21AF" w:rsidRDefault="001A21AF" w:rsidP="001A21AF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A21A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21AF" w:rsidRPr="001A21AF" w:rsidRDefault="001A21AF" w:rsidP="001A21AF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A21A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21AF" w:rsidRPr="001A21AF" w:rsidRDefault="001A21AF" w:rsidP="001A21AF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A21A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</w:tr>
      <w:tr w:rsidR="001A21AF" w:rsidRPr="001A21AF" w:rsidTr="001A21AF">
        <w:tc>
          <w:tcPr>
            <w:tcW w:w="95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21AF" w:rsidRPr="001A21AF" w:rsidRDefault="001A21AF" w:rsidP="001A21AF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A21A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О внесении изменений в Распоряжение </w:t>
            </w:r>
            <w:proofErr w:type="gramStart"/>
            <w:r w:rsidRPr="001A21A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Управления образования Администрации города Екатеринбурга</w:t>
            </w:r>
            <w:proofErr w:type="gramEnd"/>
            <w:r w:rsidRPr="001A21A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от 31.03.2011 № 222-ру </w:t>
            </w:r>
          </w:p>
          <w:p w:rsidR="001A21AF" w:rsidRPr="001A21AF" w:rsidRDefault="001A21AF" w:rsidP="001A21AF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A21A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«Об установлении родительской платы за содержание ребенка в муниципальных бюджетных образовательных учреждениях муниципального образования «город Екатеринбург», реализующих основную общеобразовательную программу дошкольного образования» </w:t>
            </w:r>
          </w:p>
        </w:tc>
      </w:tr>
      <w:tr w:rsidR="001A21AF" w:rsidRPr="001A21AF" w:rsidTr="001A21AF">
        <w:tc>
          <w:tcPr>
            <w:tcW w:w="95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21AF" w:rsidRPr="001A21AF" w:rsidRDefault="001A21AF" w:rsidP="001A21AF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A21A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  <w:p w:rsidR="001A21AF" w:rsidRPr="001A21AF" w:rsidRDefault="001A21AF" w:rsidP="001A21AF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A21A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</w:tr>
    </w:tbl>
    <w:p w:rsidR="001A21AF" w:rsidRPr="001A21AF" w:rsidRDefault="001A21AF" w:rsidP="001A21AF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A21A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 соответствии с Федеральным законом Российской Федерации от 29.12.2012 года № 273-ФЗ «Об образовании в Российской Федерации», руководствуясь Положением «Об Управлении образования Администрации города Екатеринбурга», утвержденным решением Екатеринбургской городской Думы от 28.05.2013 № 21/76</w:t>
      </w:r>
    </w:p>
    <w:p w:rsidR="001A21AF" w:rsidRPr="001A21AF" w:rsidRDefault="001A21AF" w:rsidP="001A21AF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A21A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  <w:bookmarkStart w:id="0" w:name="_GoBack"/>
      <w:bookmarkEnd w:id="0"/>
    </w:p>
    <w:p w:rsidR="001A21AF" w:rsidRPr="001A21AF" w:rsidRDefault="001A21AF" w:rsidP="001A21AF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A21A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СЧИТАЮ НЕОБХОДИМЫМ:</w:t>
      </w:r>
    </w:p>
    <w:p w:rsidR="001A21AF" w:rsidRPr="001A21AF" w:rsidRDefault="001A21AF" w:rsidP="001A21AF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A21A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1A21AF" w:rsidRPr="001A21AF" w:rsidRDefault="001A21AF" w:rsidP="001A21AF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A21A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1. Внести изменения в Распоряжение </w:t>
      </w:r>
      <w:proofErr w:type="gramStart"/>
      <w:r w:rsidRPr="001A21A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Управления образования Администрации города Екатеринбурга</w:t>
      </w:r>
      <w:proofErr w:type="gramEnd"/>
      <w:r w:rsidRPr="001A21A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от 31.03.2011 № 222-ру «Об установлении родительской платы за содержание ребенка в муниципальных бюджетных образовательных учреждениях муниципального образования «город Екатеринбург», реализующих основную общеобразовательную программу дошкольного образования» следующие изменения:</w:t>
      </w:r>
    </w:p>
    <w:p w:rsidR="001A21AF" w:rsidRPr="001A21AF" w:rsidRDefault="001A21AF" w:rsidP="001A21AF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1A21A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 пункте 2 слова «Порядок оплаты за содержание ребенка в муниципальных бюджетных образовательных учреждениях муниципального образования «город Екатеринбург», реализующих основную общеобразовательную программу дошкольного образования» заменить словами «Порядок платы, взимаемой с родителей (законных представителей) 0за присмотр и уход за детьми, осваивающими образовательные программы дошкольного образования в муниципальных автономных и бюджетных образовательных учреждениях муниципального образования «город Екатеринбург»;</w:t>
      </w:r>
      <w:proofErr w:type="gramEnd"/>
    </w:p>
    <w:p w:rsidR="001A21AF" w:rsidRPr="001A21AF" w:rsidRDefault="001A21AF" w:rsidP="001A21AF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A21A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приложение № 2 «Порядок оплаты за содержание ребенка в муниципальных бюджетных образовательных учреждениях муниципального образования «город Екатеринбург», реализующих основную общеобразовательную программу дошкольного образования» изложить в новой редакции (прилагается).</w:t>
      </w:r>
    </w:p>
    <w:p w:rsidR="001A21AF" w:rsidRPr="001A21AF" w:rsidRDefault="001A21AF" w:rsidP="001A21AF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A21A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2. Руководителям муниципальных автономных и бюджетных образовательных учреждений, реализующих образовательную программу дошкольного образования, внести изменения (дополнения) в договоры с родителями (законными представителями) воспитанников об образовании.</w:t>
      </w:r>
    </w:p>
    <w:p w:rsidR="001A21AF" w:rsidRPr="001A21AF" w:rsidRDefault="001A21AF" w:rsidP="001A21AF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A21A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3. Настоящее распоряжение вступает в силу с 01.10.2013 года.</w:t>
      </w:r>
    </w:p>
    <w:p w:rsidR="001A21AF" w:rsidRPr="001A21AF" w:rsidRDefault="001A21AF" w:rsidP="001A21AF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A21A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4. </w:t>
      </w:r>
      <w:proofErr w:type="gramStart"/>
      <w:r w:rsidRPr="001A21A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Признать с 01.10.2013 года Распоряжение Управления образования Администрации города Екатеринбурга от 24.04.2011 года № 934/36-ро «О внесении изменений в Распоряжение Управления образования Администрации города Екатеринбурга от 31.03.2011 № 222-ру «Об установлении родительской платы за содержание ребенка в муниципальных бюджетных образовательных учреждениях муниципального образования «город Екатеринбург», реализующих основную общеобразовательную программу дошкольного образования» утратившим силу.</w:t>
      </w:r>
      <w:proofErr w:type="gramEnd"/>
    </w:p>
    <w:p w:rsidR="001A21AF" w:rsidRPr="001A21AF" w:rsidRDefault="001A21AF" w:rsidP="001A21AF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A21A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5. Начальнику отдела Управления образования </w:t>
      </w:r>
      <w:proofErr w:type="spellStart"/>
      <w:r w:rsidRPr="001A21A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Касимовой</w:t>
      </w:r>
      <w:proofErr w:type="spellEnd"/>
      <w:r w:rsidRPr="001A21A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Ю.С. обеспечить необходимые условия для опубликования настоящего распоряжения в газете «Вечерний Екатеринбург» и размещения на официальном сайте Администрации города Екатеринбурга, на сайте Управления образования в сети Интернет в установленный срок.</w:t>
      </w:r>
    </w:p>
    <w:p w:rsidR="001A21AF" w:rsidRPr="001A21AF" w:rsidRDefault="001A21AF" w:rsidP="001A21AF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A21A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6. </w:t>
      </w:r>
      <w:proofErr w:type="gramStart"/>
      <w:r w:rsidRPr="001A21A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Контроль за</w:t>
      </w:r>
      <w:proofErr w:type="gramEnd"/>
      <w:r w:rsidRPr="001A21A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исполнением распоряжения возложить на заместителя начальника Управления образования </w:t>
      </w:r>
      <w:proofErr w:type="spellStart"/>
      <w:r w:rsidRPr="001A21A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Бурдакова</w:t>
      </w:r>
      <w:proofErr w:type="spellEnd"/>
      <w:r w:rsidRPr="001A21A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И.А.</w:t>
      </w:r>
    </w:p>
    <w:p w:rsidR="001A21AF" w:rsidRPr="001A21AF" w:rsidRDefault="001A21AF" w:rsidP="001A21AF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A21A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4"/>
        <w:gridCol w:w="4451"/>
      </w:tblGrid>
      <w:tr w:rsidR="001A21AF" w:rsidRPr="001A21AF" w:rsidTr="001A21AF"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A21AF" w:rsidRPr="001A21AF" w:rsidRDefault="001A21AF" w:rsidP="001A21AF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A21A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  <w:p w:rsidR="001A21AF" w:rsidRPr="001A21AF" w:rsidRDefault="001A21AF" w:rsidP="001A21AF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A21A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Начальник Управления </w:t>
            </w:r>
          </w:p>
        </w:tc>
        <w:tc>
          <w:tcPr>
            <w:tcW w:w="4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A21AF" w:rsidRPr="001A21AF" w:rsidRDefault="001A21AF" w:rsidP="001A21AF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A21A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Е.Л. </w:t>
            </w:r>
            <w:proofErr w:type="spellStart"/>
            <w:r w:rsidRPr="001A21A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Умникова</w:t>
            </w:r>
            <w:proofErr w:type="spellEnd"/>
            <w:r w:rsidRPr="001A21A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</w:tr>
    </w:tbl>
    <w:p w:rsidR="001A21AF" w:rsidRPr="001A21AF" w:rsidRDefault="001A21AF" w:rsidP="001A21AF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A21A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1A21AF" w:rsidRPr="001A21AF" w:rsidRDefault="001A21AF" w:rsidP="001A21AF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A21A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Приложение</w:t>
      </w:r>
    </w:p>
    <w:p w:rsidR="001A21AF" w:rsidRPr="001A21AF" w:rsidRDefault="001A21AF" w:rsidP="001A21AF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A21A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к Распоряжению </w:t>
      </w:r>
      <w:proofErr w:type="gramStart"/>
      <w:r w:rsidRPr="001A21A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Управления образования Администрации города Екатеринбурга</w:t>
      </w:r>
      <w:proofErr w:type="gramEnd"/>
    </w:p>
    <w:p w:rsidR="001A21AF" w:rsidRPr="001A21AF" w:rsidRDefault="001A21AF" w:rsidP="001A21AF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A21A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от 04.10.2013 № 1615/46/36</w:t>
      </w:r>
    </w:p>
    <w:p w:rsidR="001A21AF" w:rsidRPr="001A21AF" w:rsidRDefault="001A21AF" w:rsidP="001A21AF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A21A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1A21AF" w:rsidRPr="001A21AF" w:rsidRDefault="001A21AF" w:rsidP="001A21AF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A21A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Приложение № 2</w:t>
      </w:r>
    </w:p>
    <w:p w:rsidR="001A21AF" w:rsidRPr="001A21AF" w:rsidRDefault="001A21AF" w:rsidP="001A21AF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A21A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к Распоряжению </w:t>
      </w:r>
      <w:proofErr w:type="gramStart"/>
      <w:r w:rsidRPr="001A21A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Управления образования Администрации города Екатеринбурга</w:t>
      </w:r>
      <w:proofErr w:type="gramEnd"/>
    </w:p>
    <w:p w:rsidR="001A21AF" w:rsidRPr="001A21AF" w:rsidRDefault="001A21AF" w:rsidP="001A21AF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A21A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от 31.03.2011 № 222-ру</w:t>
      </w:r>
    </w:p>
    <w:p w:rsidR="001A21AF" w:rsidRPr="001A21AF" w:rsidRDefault="001A21AF" w:rsidP="001A21AF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A21A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1A21AF" w:rsidRPr="001A21AF" w:rsidRDefault="001A21AF" w:rsidP="001A21AF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A21A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Порядок платы, взимаемой с родителей (законных представителей)</w:t>
      </w:r>
    </w:p>
    <w:p w:rsidR="001A21AF" w:rsidRPr="001A21AF" w:rsidRDefault="001A21AF" w:rsidP="001A21AF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A21A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за присмотр и уход за детьми, осваивающими образовательные программы дошкольного образования в муниципальных автономных и бюджетных образовательных учреждениях муниципального образования</w:t>
      </w:r>
    </w:p>
    <w:p w:rsidR="001A21AF" w:rsidRPr="001A21AF" w:rsidRDefault="001A21AF" w:rsidP="001A21AF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A21A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«город Екатеринбург»</w:t>
      </w:r>
    </w:p>
    <w:p w:rsidR="001A21AF" w:rsidRPr="001A21AF" w:rsidRDefault="001A21AF" w:rsidP="001A21AF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A21A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1A21AF" w:rsidRPr="001A21AF" w:rsidRDefault="001A21AF" w:rsidP="001A21AF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A21A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1A21AF" w:rsidRPr="001A21AF" w:rsidRDefault="001A21AF" w:rsidP="001A21AF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A21A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1.     Общие положения</w:t>
      </w:r>
    </w:p>
    <w:p w:rsidR="001A21AF" w:rsidRPr="001A21AF" w:rsidRDefault="001A21AF" w:rsidP="001A21AF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A21A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1A21AF" w:rsidRPr="001A21AF" w:rsidRDefault="001A21AF" w:rsidP="001A21AF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A21A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1.1. </w:t>
      </w:r>
      <w:proofErr w:type="gramStart"/>
      <w:r w:rsidRPr="001A21A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Порядок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автономных и бюджетных образовательных учреждениях муниципального образования «город Екатеринбург», разработан в целях регулирования </w:t>
      </w:r>
      <w:r w:rsidRPr="001A21A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вопросов установления и взимания с родителей платы за присмотр и уход за детьми, осваивающими образовательные программы дошкольного образования в муниципальных автономных и бюджетных образовательных учреждениях муниципального образования</w:t>
      </w:r>
      <w:proofErr w:type="gramEnd"/>
      <w:r w:rsidRPr="001A21A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«город Екатеринбург» (далее – родительская плата).</w:t>
      </w:r>
    </w:p>
    <w:p w:rsidR="001A21AF" w:rsidRPr="001A21AF" w:rsidRDefault="001A21AF" w:rsidP="001A21AF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A21A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1.2. К муниципальным автономным и бюджетным образовательным учреждениям муниципального образования «город Екатеринбург», в которых дети осваивают образовательные программы дошкольного образования, относятся муниципальные бюджетные и автономные дошкольные образовательные учреждения и муниципальные автономные и бюджетные общеобразовательные учреждения, реализующие образовательные программы дошкольного образования (далее – ОУ).</w:t>
      </w:r>
    </w:p>
    <w:p w:rsidR="001A21AF" w:rsidRPr="001A21AF" w:rsidRDefault="001A21AF" w:rsidP="001A21AF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A21A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Установление родительской платы осуществляется в соответствие с Федеральным законом от 06.10.2003 года № 131-ФЗ «Об общих принципах организации местного самоуправления в Российской Федерации», Федеральным законом Российской Федерации от 29.12.2012 года № 273-ФЗ «Об образовании в Российской Федерации», Законом Свердловской области от 15.07.2013 года № 78-ОЗ «Об образовании в Свердловской области».</w:t>
      </w:r>
    </w:p>
    <w:p w:rsidR="001A21AF" w:rsidRPr="001A21AF" w:rsidRDefault="001A21AF" w:rsidP="001A21AF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A21A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1.3. Размер родительской платы согласовывается с тарифной комиссией муниципального образования «город Екатеринбург» и утверждается распоряжением </w:t>
      </w:r>
      <w:proofErr w:type="gramStart"/>
      <w:r w:rsidRPr="001A21A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Управления образования Администрации города Екатеринбурга</w:t>
      </w:r>
      <w:proofErr w:type="gramEnd"/>
      <w:r w:rsidRPr="001A21A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:rsidR="001A21AF" w:rsidRPr="001A21AF" w:rsidRDefault="001A21AF" w:rsidP="001A21AF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A21A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1A21AF" w:rsidRPr="001A21AF" w:rsidRDefault="001A21AF" w:rsidP="001A21AF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A21A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2. Определение размера родительской платы</w:t>
      </w:r>
    </w:p>
    <w:p w:rsidR="001A21AF" w:rsidRPr="001A21AF" w:rsidRDefault="001A21AF" w:rsidP="001A21AF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A21A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1A21AF" w:rsidRPr="001A21AF" w:rsidRDefault="001A21AF" w:rsidP="001A21AF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A21A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2.1. В расчет размера родительской платы не допускается включение расходов на реализацию образовательной программы в ОУ, а также расходов на содержание недвижимого имущества ОУ.</w:t>
      </w:r>
    </w:p>
    <w:p w:rsidR="001A21AF" w:rsidRPr="001A21AF" w:rsidRDefault="001A21AF" w:rsidP="001A21AF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A21A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2.2. Родительская плата не взимается  за присмотр и уход за детьми-инвалидами, детьми-сиротами и детьми, оставшимися без попечения родителей, а также за детьми с туберкулезной интоксикацией.</w:t>
      </w:r>
    </w:p>
    <w:p w:rsidR="001A21AF" w:rsidRPr="001A21AF" w:rsidRDefault="001A21AF" w:rsidP="001A21AF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A21A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Освобождение от родительской платы производится с момента предоставления родителями (законными представителями) в администрацию ОУ подтверждающих документов.</w:t>
      </w:r>
    </w:p>
    <w:p w:rsidR="001A21AF" w:rsidRPr="001A21AF" w:rsidRDefault="001A21AF" w:rsidP="001A21AF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A21A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2.3. Родительская плата производится путем внесения родителями (законными представителями) денежных средств на счет ОУ, открытый в установленном порядке,  в срок не позднее 10 числа текущего месяца.</w:t>
      </w:r>
    </w:p>
    <w:p w:rsidR="001A21AF" w:rsidRPr="001A21AF" w:rsidRDefault="001A21AF" w:rsidP="001A21AF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A21A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2.4. Родительская плата не взимается при посещении ребенком ОУ в кратковременном режиме (до трех часов пребывания в день без предоставления питания).</w:t>
      </w:r>
    </w:p>
    <w:p w:rsidR="001A21AF" w:rsidRPr="001A21AF" w:rsidRDefault="001A21AF" w:rsidP="001A21AF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A21A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2.5. В случае непосещения ребенком ОУ производится перерасчет родительской платы.</w:t>
      </w:r>
    </w:p>
    <w:p w:rsidR="001A21AF" w:rsidRPr="001A21AF" w:rsidRDefault="001A21AF" w:rsidP="001A21AF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A21A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Перерасчет родительской платы производится по окончании текущего месяца на основании табеля посещаемости детей. Табель посещаемости подписывается руководителем ОУ и сдается в муниципальное учреждение, осуществляющее бухгалтерское и материально-техническое обеспечение образовательный учреждений района.</w:t>
      </w:r>
    </w:p>
    <w:p w:rsidR="001A21AF" w:rsidRPr="001A21AF" w:rsidRDefault="001A21AF" w:rsidP="001A21AF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A21A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Начало периода, за который производится перерасчет родительской платы, определяется датой первого дня отсутствия ребенка в ОУ. Окончание периода, за который производится </w:t>
      </w:r>
      <w:r w:rsidRPr="001A21A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перерасчет родительской платы, определяется датой, соответствующей последнему дню отсутствия ребенка в ОУ.</w:t>
      </w:r>
    </w:p>
    <w:p w:rsidR="001A21AF" w:rsidRPr="001A21AF" w:rsidRDefault="001A21AF" w:rsidP="001A21AF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A21A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2.6. </w:t>
      </w:r>
      <w:proofErr w:type="gramStart"/>
      <w:r w:rsidRPr="001A21A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 целях материальной поддержки воспитания и обучения детей, осваивающих образовательные программы дошкольного образования в ОУ, родителям (законным представителям) выплачивается компенсация в размере, установленном Постановлением Правительства Свердловской области от 28.05.2007 года № 466-ПП «О компенсации части родительской платы за содержание ребенка в государственных и муниципальных образовательных учреждениях на территории Свердловской области, реализующих основную общеобразовательную программу дошкольного образования»:</w:t>
      </w:r>
      <w:proofErr w:type="gramEnd"/>
    </w:p>
    <w:p w:rsidR="001A21AF" w:rsidRPr="001A21AF" w:rsidRDefault="001A21AF" w:rsidP="001A21AF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A21A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1) на первого ребенка 20 процентов среднего размера платы, взимаемой с родителей (законных представителей) за присмотр и уход за детьми в государственных образовательных организациях Свердловской области и муниципальных образовательных организациях;</w:t>
      </w:r>
    </w:p>
    <w:p w:rsidR="001A21AF" w:rsidRPr="001A21AF" w:rsidRDefault="001A21AF" w:rsidP="001A21AF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A21A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2) на второго ребенка 50 процентов среднего размера платы, взимаемой с родителей (законных представителей) за присмотр и уход за детьми в государственных образовательных организациях Свердловской области и муниципальных образовательных организациях;</w:t>
      </w:r>
    </w:p>
    <w:p w:rsidR="001A21AF" w:rsidRPr="001A21AF" w:rsidRDefault="001A21AF" w:rsidP="001A21AF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A21A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3) на третьего ребенка 70 процентов среднего размера платы, взимаемой с родителей (законных представителей) за присмотр и уход за детьми в государственных образовательных организациях Свердловской области и муниципальных образовательных организациях;</w:t>
      </w:r>
    </w:p>
    <w:p w:rsidR="001A21AF" w:rsidRPr="001A21AF" w:rsidRDefault="001A21AF" w:rsidP="001A21AF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A21A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4) на четвертого ребенка и последующих детей 100 процентов среднего размера платы, взимаемой с родителей (законных представителей) за присмотр и уход за детьми в государственных образовательных организациях Свердловской области и муниципальных образовательных организациях.</w:t>
      </w:r>
    </w:p>
    <w:p w:rsidR="001A21AF" w:rsidRPr="001A21AF" w:rsidRDefault="001A21AF" w:rsidP="001A21AF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1A21A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Средний размер платы, взимаемой с родителей (законных представителей) за присмотр и уход за детьми в государственных образовательных организациях Свердловской области и муниципальных образовательных организациях, а также порядок обращения за получением компенсации платы, взимаемой с родителей (законных представителей) за присмотр и уход за детьми, и порядок выплаты этой компенсации устанавливаются Правительством Свердловской области.</w:t>
      </w:r>
      <w:proofErr w:type="gramEnd"/>
      <w:r w:rsidRPr="001A21A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Финансовое обеспечение расходов, связанных с выплатой компенсации, является расходным обязательством Правительства Свердловской области.</w:t>
      </w:r>
    </w:p>
    <w:p w:rsidR="001A21AF" w:rsidRPr="001A21AF" w:rsidRDefault="001A21AF" w:rsidP="001A21AF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A21A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Компенсация родительской платы по заявлению родителей (законных представителей), вносящих родительскую плату, может осуществляться следующими способами:</w:t>
      </w:r>
    </w:p>
    <w:p w:rsidR="001A21AF" w:rsidRPr="001A21AF" w:rsidRDefault="001A21AF" w:rsidP="001A21AF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A21A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1)  перечисление на банковский счет в кредитной организации;</w:t>
      </w:r>
    </w:p>
    <w:p w:rsidR="001A21AF" w:rsidRPr="001A21AF" w:rsidRDefault="001A21AF" w:rsidP="001A21AF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A21A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2)  перечисление в счет родительской платы.</w:t>
      </w:r>
    </w:p>
    <w:p w:rsidR="001A21AF" w:rsidRPr="001A21AF" w:rsidRDefault="001A21AF" w:rsidP="001A21AF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A21A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1A21AF" w:rsidRPr="001A21AF" w:rsidRDefault="001A21AF" w:rsidP="001A21AF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A21A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3. Ответственность родителей (законных представителей)</w:t>
      </w:r>
    </w:p>
    <w:p w:rsidR="001A21AF" w:rsidRPr="001A21AF" w:rsidRDefault="001A21AF" w:rsidP="001A21AF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A21A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1A21AF" w:rsidRPr="001A21AF" w:rsidRDefault="001A21AF" w:rsidP="001A21AF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A21A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3.1. В случае невнесения родительской платы более трех месяцев подряд ОУ обязано письменно уведомить родителей (законных представителей) о необходимости погашения задолженности в двухнедельный срок. При непогашении задолженности родителями (законными представителями) ОУ вправе обратиться в суд за взысканием задолженности.</w:t>
      </w:r>
    </w:p>
    <w:p w:rsidR="00E913AA" w:rsidRPr="001A21AF" w:rsidRDefault="001A21AF" w:rsidP="001A21A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913AA" w:rsidRPr="001A2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1AF"/>
    <w:rsid w:val="001A21AF"/>
    <w:rsid w:val="004F0F26"/>
    <w:rsid w:val="0070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2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21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2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21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6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1458</Words>
  <Characters>8311</Characters>
  <Application>Microsoft Office Word</Application>
  <DocSecurity>0</DocSecurity>
  <Lines>69</Lines>
  <Paragraphs>19</Paragraphs>
  <ScaleCrop>false</ScaleCrop>
  <Company/>
  <LinksUpToDate>false</LinksUpToDate>
  <CharactersWithSpaces>9750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 катранов</dc:creator>
  <cp:lastModifiedBy>Константин катранов</cp:lastModifiedBy>
  <cp:revision>2</cp:revision>
  <dcterms:created xsi:type="dcterms:W3CDTF">2015-01-15T17:52:00Z</dcterms:created>
  <dcterms:modified xsi:type="dcterms:W3CDTF">2015-01-15T17:55:00Z</dcterms:modified>
</cp:coreProperties>
</file>